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797" w:rsidRDefault="004F0797" w:rsidP="004F0797">
      <w:pPr>
        <w:ind w:left="3600"/>
        <w:jc w:val="both"/>
        <w:rPr>
          <w:rFonts w:ascii="Times New Roman" w:hAnsi="Times New Roman" w:cs="Times New Roman"/>
          <w:sz w:val="32"/>
          <w:szCs w:val="32"/>
        </w:rPr>
      </w:pPr>
      <w:r>
        <w:rPr>
          <w:noProof/>
        </w:rPr>
        <w:drawing>
          <wp:anchor distT="0" distB="0" distL="114300" distR="114300" simplePos="0" relativeHeight="251658240" behindDoc="0" locked="0" layoutInCell="1" allowOverlap="1" wp14:anchorId="6A22081C" wp14:editId="369DFAFB">
            <wp:simplePos x="0" y="0"/>
            <wp:positionH relativeFrom="column">
              <wp:posOffset>990600</wp:posOffset>
            </wp:positionH>
            <wp:positionV relativeFrom="paragraph">
              <wp:posOffset>-493395</wp:posOffset>
            </wp:positionV>
            <wp:extent cx="36576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Fab Logo Black.png"/>
                    <pic:cNvPicPr/>
                  </pic:nvPicPr>
                  <pic:blipFill rotWithShape="1">
                    <a:blip r:embed="rId5" cstate="print">
                      <a:extLst>
                        <a:ext uri="{28A0092B-C50C-407E-A947-70E740481C1C}">
                          <a14:useLocalDpi xmlns:a14="http://schemas.microsoft.com/office/drawing/2010/main" val="0"/>
                        </a:ext>
                      </a:extLst>
                    </a:blip>
                    <a:srcRect t="33766" b="33827"/>
                    <a:stretch/>
                  </pic:blipFill>
                  <pic:spPr bwMode="auto">
                    <a:xfrm>
                      <a:off x="0" y="0"/>
                      <a:ext cx="36576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81202" w:rsidRDefault="00381202" w:rsidP="004F0797">
      <w:pPr>
        <w:ind w:left="2880" w:firstLine="720"/>
        <w:jc w:val="both"/>
        <w:rPr>
          <w:rFonts w:cstheme="minorHAnsi"/>
          <w:b/>
          <w:sz w:val="32"/>
          <w:szCs w:val="32"/>
        </w:rPr>
      </w:pPr>
    </w:p>
    <w:p w:rsidR="00381202" w:rsidRDefault="00381202" w:rsidP="004F0797">
      <w:pPr>
        <w:ind w:left="2880" w:firstLine="720"/>
        <w:jc w:val="both"/>
        <w:rPr>
          <w:rFonts w:cstheme="minorHAnsi"/>
          <w:b/>
          <w:sz w:val="32"/>
          <w:szCs w:val="32"/>
        </w:rPr>
      </w:pPr>
    </w:p>
    <w:p w:rsidR="00135B6D" w:rsidRPr="0079089A" w:rsidRDefault="004F0797" w:rsidP="004F0797">
      <w:pPr>
        <w:ind w:left="2880" w:firstLine="720"/>
        <w:jc w:val="both"/>
        <w:rPr>
          <w:rFonts w:ascii="Arial" w:hAnsi="Arial" w:cs="Arial"/>
          <w:b/>
          <w:sz w:val="32"/>
          <w:szCs w:val="32"/>
        </w:rPr>
      </w:pPr>
      <w:r w:rsidRPr="0079089A">
        <w:rPr>
          <w:rFonts w:ascii="Arial" w:hAnsi="Arial" w:cs="Arial"/>
          <w:b/>
          <w:sz w:val="32"/>
          <w:szCs w:val="32"/>
        </w:rPr>
        <w:t>Return Policy</w:t>
      </w:r>
      <w:r w:rsidR="00C616E8" w:rsidRPr="0079089A">
        <w:rPr>
          <w:rFonts w:ascii="Arial" w:hAnsi="Arial" w:cs="Arial"/>
          <w:b/>
          <w:sz w:val="32"/>
          <w:szCs w:val="32"/>
        </w:rPr>
        <w:t xml:space="preserve"> </w:t>
      </w:r>
    </w:p>
    <w:p w:rsidR="004F0797" w:rsidRPr="0079089A" w:rsidRDefault="004F0797" w:rsidP="004F0797">
      <w:pPr>
        <w:jc w:val="both"/>
        <w:rPr>
          <w:rFonts w:ascii="Arial" w:hAnsi="Arial" w:cs="Arial"/>
          <w:b/>
          <w:sz w:val="24"/>
          <w:szCs w:val="24"/>
          <w:u w:val="single"/>
        </w:rPr>
      </w:pPr>
    </w:p>
    <w:p w:rsidR="004F0797" w:rsidRPr="0079089A" w:rsidRDefault="004F0797" w:rsidP="004F0797">
      <w:pPr>
        <w:jc w:val="both"/>
        <w:rPr>
          <w:rFonts w:ascii="Arial" w:hAnsi="Arial" w:cs="Arial"/>
          <w:sz w:val="24"/>
          <w:szCs w:val="24"/>
        </w:rPr>
      </w:pPr>
      <w:r w:rsidRPr="0079089A">
        <w:rPr>
          <w:rFonts w:ascii="Arial" w:hAnsi="Arial" w:cs="Arial"/>
          <w:b/>
          <w:sz w:val="24"/>
          <w:szCs w:val="24"/>
          <w:u w:val="single"/>
        </w:rPr>
        <w:t>Damaged Shipment</w:t>
      </w:r>
      <w:r w:rsidRPr="0079089A">
        <w:rPr>
          <w:rFonts w:ascii="Arial" w:hAnsi="Arial" w:cs="Arial"/>
          <w:b/>
          <w:sz w:val="24"/>
          <w:szCs w:val="24"/>
        </w:rPr>
        <w:t xml:space="preserve">: </w:t>
      </w:r>
      <w:r w:rsidRPr="0079089A">
        <w:rPr>
          <w:rFonts w:ascii="Arial" w:hAnsi="Arial" w:cs="Arial"/>
          <w:sz w:val="24"/>
          <w:szCs w:val="24"/>
        </w:rPr>
        <w:t xml:space="preserve">Any claims for damaged merchandise must be made against the freight carrier. Before signing the freight bill, please check all boxes for possible damages by the carrier. </w:t>
      </w:r>
    </w:p>
    <w:p w:rsidR="004F0797" w:rsidRPr="0079089A" w:rsidRDefault="004F0797" w:rsidP="004F0797">
      <w:pPr>
        <w:jc w:val="both"/>
        <w:rPr>
          <w:rFonts w:ascii="Arial" w:hAnsi="Arial" w:cs="Arial"/>
          <w:sz w:val="24"/>
          <w:szCs w:val="24"/>
        </w:rPr>
      </w:pPr>
    </w:p>
    <w:p w:rsidR="00C616E8" w:rsidRPr="0079089A" w:rsidRDefault="004F0797" w:rsidP="00C616E8">
      <w:pPr>
        <w:jc w:val="both"/>
        <w:rPr>
          <w:rFonts w:ascii="Arial" w:hAnsi="Arial" w:cs="Arial"/>
          <w:sz w:val="24"/>
          <w:szCs w:val="24"/>
        </w:rPr>
      </w:pPr>
      <w:r w:rsidRPr="0079089A">
        <w:rPr>
          <w:rFonts w:ascii="Arial" w:hAnsi="Arial" w:cs="Arial"/>
          <w:b/>
          <w:sz w:val="24"/>
          <w:szCs w:val="24"/>
          <w:u w:val="single"/>
        </w:rPr>
        <w:t>Defective Merchandise</w:t>
      </w:r>
      <w:r w:rsidRPr="0079089A">
        <w:rPr>
          <w:rFonts w:ascii="Arial" w:hAnsi="Arial" w:cs="Arial"/>
          <w:b/>
          <w:sz w:val="24"/>
          <w:szCs w:val="24"/>
        </w:rPr>
        <w:t xml:space="preserve">: </w:t>
      </w:r>
      <w:r w:rsidR="007D3D8D" w:rsidRPr="0079089A">
        <w:rPr>
          <w:rFonts w:ascii="Arial" w:hAnsi="Arial" w:cs="Arial"/>
          <w:sz w:val="24"/>
          <w:szCs w:val="24"/>
        </w:rPr>
        <w:t xml:space="preserve">Any merchandise that is in </w:t>
      </w:r>
      <w:proofErr w:type="spellStart"/>
      <w:r w:rsidR="007D3D8D" w:rsidRPr="0079089A">
        <w:rPr>
          <w:rFonts w:ascii="Arial" w:hAnsi="Arial" w:cs="Arial"/>
          <w:sz w:val="24"/>
          <w:szCs w:val="24"/>
        </w:rPr>
        <w:t>AmeriFab’s</w:t>
      </w:r>
      <w:proofErr w:type="spellEnd"/>
      <w:r w:rsidR="007D3D8D" w:rsidRPr="0079089A">
        <w:rPr>
          <w:rFonts w:ascii="Arial" w:hAnsi="Arial" w:cs="Arial"/>
          <w:sz w:val="24"/>
          <w:szCs w:val="24"/>
        </w:rPr>
        <w:t xml:space="preserve"> original box and is defective, we will send you the parts to repair or replacements via FedEx. </w:t>
      </w:r>
      <w:r w:rsidR="00317346" w:rsidRPr="0079089A">
        <w:rPr>
          <w:rFonts w:ascii="Arial" w:hAnsi="Arial" w:cs="Arial"/>
          <w:sz w:val="24"/>
          <w:szCs w:val="24"/>
        </w:rPr>
        <w:t xml:space="preserve">Though </w:t>
      </w:r>
      <w:proofErr w:type="spellStart"/>
      <w:r w:rsidR="00C616E8" w:rsidRPr="0079089A">
        <w:rPr>
          <w:rFonts w:ascii="Arial" w:hAnsi="Arial" w:cs="Arial"/>
          <w:sz w:val="24"/>
          <w:szCs w:val="24"/>
        </w:rPr>
        <w:t>AmeriFab</w:t>
      </w:r>
      <w:proofErr w:type="spellEnd"/>
      <w:r w:rsidR="00C616E8" w:rsidRPr="0079089A">
        <w:rPr>
          <w:rFonts w:ascii="Arial" w:hAnsi="Arial" w:cs="Arial"/>
          <w:sz w:val="24"/>
          <w:szCs w:val="24"/>
        </w:rPr>
        <w:t xml:space="preserve"> </w:t>
      </w:r>
      <w:r w:rsidR="00317346" w:rsidRPr="0079089A">
        <w:rPr>
          <w:rFonts w:ascii="Arial" w:hAnsi="Arial" w:cs="Arial"/>
          <w:b/>
          <w:sz w:val="24"/>
          <w:szCs w:val="24"/>
        </w:rPr>
        <w:t xml:space="preserve">must be notified within 14 days of receipt of merchandise </w:t>
      </w:r>
      <w:r w:rsidR="00C616E8" w:rsidRPr="0079089A">
        <w:rPr>
          <w:rFonts w:ascii="Arial" w:hAnsi="Arial" w:cs="Arial"/>
          <w:sz w:val="24"/>
          <w:szCs w:val="24"/>
        </w:rPr>
        <w:t xml:space="preserve">if there are any shortages or damages. At that point, </w:t>
      </w:r>
      <w:proofErr w:type="spellStart"/>
      <w:r w:rsidR="00C616E8" w:rsidRPr="0079089A">
        <w:rPr>
          <w:rFonts w:ascii="Arial" w:hAnsi="Arial" w:cs="Arial"/>
          <w:sz w:val="24"/>
          <w:szCs w:val="24"/>
        </w:rPr>
        <w:t>AmeriFab</w:t>
      </w:r>
      <w:proofErr w:type="spellEnd"/>
      <w:r w:rsidR="00C616E8" w:rsidRPr="0079089A">
        <w:rPr>
          <w:rFonts w:ascii="Arial" w:hAnsi="Arial" w:cs="Arial"/>
          <w:sz w:val="24"/>
          <w:szCs w:val="24"/>
        </w:rPr>
        <w:t xml:space="preserve"> will send a Return Merchandise Authorization (RMA) form to you via email or fax with all items being returned for repair or replacement. The form must be placed in the box being returned. A pick-up will then be scheduled. Please leave the boxes at the front desk for pick-up. </w:t>
      </w:r>
      <w:r w:rsidR="00C54CB1" w:rsidRPr="0079089A">
        <w:rPr>
          <w:rFonts w:ascii="Arial" w:hAnsi="Arial" w:cs="Arial"/>
          <w:sz w:val="24"/>
          <w:szCs w:val="24"/>
        </w:rPr>
        <w:t xml:space="preserve">Once received in-house, the Receiving coordinator will notify the Sale’s Representative. The Sale’s Representative dedicated to your account will ensure the correct items are sent back to you. The rep will inform the customer on any lead times for items that require manufacturing. </w:t>
      </w:r>
    </w:p>
    <w:p w:rsidR="007D3D8D" w:rsidRPr="0079089A" w:rsidRDefault="007D3D8D" w:rsidP="004F0797">
      <w:pPr>
        <w:jc w:val="both"/>
        <w:rPr>
          <w:rFonts w:ascii="Arial" w:hAnsi="Arial" w:cs="Arial"/>
          <w:sz w:val="24"/>
          <w:szCs w:val="24"/>
        </w:rPr>
      </w:pPr>
    </w:p>
    <w:p w:rsidR="007D3D8D" w:rsidRPr="0079089A" w:rsidRDefault="007D3D8D" w:rsidP="007D3D8D">
      <w:pPr>
        <w:pStyle w:val="ListParagraph"/>
        <w:numPr>
          <w:ilvl w:val="0"/>
          <w:numId w:val="1"/>
        </w:numPr>
        <w:jc w:val="both"/>
        <w:rPr>
          <w:rFonts w:ascii="Arial" w:hAnsi="Arial" w:cs="Arial"/>
          <w:sz w:val="24"/>
          <w:szCs w:val="24"/>
        </w:rPr>
      </w:pPr>
      <w:r w:rsidRPr="0079089A">
        <w:rPr>
          <w:rFonts w:ascii="Arial" w:hAnsi="Arial" w:cs="Arial"/>
          <w:b/>
          <w:sz w:val="24"/>
          <w:szCs w:val="24"/>
        </w:rPr>
        <w:t>No returns or exchanges on new merchandise in good condition</w:t>
      </w:r>
      <w:r w:rsidRPr="0079089A">
        <w:rPr>
          <w:rFonts w:ascii="Arial" w:hAnsi="Arial" w:cs="Arial"/>
          <w:sz w:val="24"/>
          <w:szCs w:val="24"/>
        </w:rPr>
        <w:t xml:space="preserve">. </w:t>
      </w:r>
      <w:r w:rsidR="00C54CB1" w:rsidRPr="0079089A">
        <w:rPr>
          <w:rFonts w:ascii="Arial" w:hAnsi="Arial" w:cs="Arial"/>
          <w:sz w:val="24"/>
          <w:szCs w:val="24"/>
        </w:rPr>
        <w:t xml:space="preserve">Any items that are ordered in the incorrect color, will be exchanged on the premise of freight paid by customer only. </w:t>
      </w:r>
    </w:p>
    <w:p w:rsidR="007D3D8D" w:rsidRPr="0079089A" w:rsidRDefault="007D3D8D" w:rsidP="007D3D8D">
      <w:pPr>
        <w:pStyle w:val="ListParagraph"/>
        <w:numPr>
          <w:ilvl w:val="0"/>
          <w:numId w:val="1"/>
        </w:numPr>
        <w:jc w:val="both"/>
        <w:rPr>
          <w:rFonts w:ascii="Arial" w:hAnsi="Arial" w:cs="Arial"/>
          <w:sz w:val="24"/>
          <w:szCs w:val="24"/>
        </w:rPr>
      </w:pPr>
      <w:r w:rsidRPr="0079089A">
        <w:rPr>
          <w:rFonts w:ascii="Arial" w:hAnsi="Arial" w:cs="Arial"/>
          <w:b/>
          <w:sz w:val="24"/>
          <w:szCs w:val="24"/>
        </w:rPr>
        <w:t>No returns or exchanges on “Closeout” items</w:t>
      </w:r>
      <w:r w:rsidRPr="0079089A">
        <w:rPr>
          <w:rFonts w:ascii="Arial" w:hAnsi="Arial" w:cs="Arial"/>
          <w:sz w:val="24"/>
          <w:szCs w:val="24"/>
        </w:rPr>
        <w:t xml:space="preserve">. </w:t>
      </w:r>
    </w:p>
    <w:p w:rsidR="007D3D8D" w:rsidRPr="0079089A" w:rsidRDefault="007D3D8D" w:rsidP="007D3D8D">
      <w:pPr>
        <w:jc w:val="both"/>
        <w:rPr>
          <w:rFonts w:ascii="Arial" w:hAnsi="Arial" w:cs="Arial"/>
          <w:sz w:val="24"/>
          <w:szCs w:val="24"/>
        </w:rPr>
      </w:pPr>
    </w:p>
    <w:p w:rsidR="007D3D8D" w:rsidRPr="0079089A" w:rsidRDefault="007D3D8D" w:rsidP="007D3D8D">
      <w:pPr>
        <w:ind w:left="1440" w:firstLine="720"/>
        <w:jc w:val="both"/>
        <w:rPr>
          <w:rFonts w:ascii="Arial" w:hAnsi="Arial" w:cs="Arial"/>
          <w:sz w:val="24"/>
          <w:szCs w:val="24"/>
        </w:rPr>
      </w:pPr>
      <w:r w:rsidRPr="0079089A">
        <w:rPr>
          <w:rFonts w:ascii="Arial" w:hAnsi="Arial" w:cs="Arial"/>
          <w:sz w:val="24"/>
          <w:szCs w:val="24"/>
        </w:rPr>
        <w:t>*Terms are subject to change without notice*</w:t>
      </w:r>
      <w:bookmarkStart w:id="0" w:name="_GoBack"/>
      <w:bookmarkEnd w:id="0"/>
    </w:p>
    <w:sectPr w:rsidR="007D3D8D" w:rsidRPr="00790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01DEA"/>
    <w:multiLevelType w:val="hybridMultilevel"/>
    <w:tmpl w:val="C7FA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97"/>
    <w:rsid w:val="000A5A20"/>
    <w:rsid w:val="00135B6D"/>
    <w:rsid w:val="00317346"/>
    <w:rsid w:val="00381202"/>
    <w:rsid w:val="004F0797"/>
    <w:rsid w:val="0079089A"/>
    <w:rsid w:val="007D3D8D"/>
    <w:rsid w:val="00C54CB1"/>
    <w:rsid w:val="00C6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69358-AABF-444A-9954-8990A1B4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D8D"/>
    <w:pPr>
      <w:ind w:left="720"/>
      <w:contextualSpacing/>
    </w:pPr>
  </w:style>
  <w:style w:type="paragraph" w:styleId="BalloonText">
    <w:name w:val="Balloon Text"/>
    <w:basedOn w:val="Normal"/>
    <w:link w:val="BalloonTextChar"/>
    <w:uiPriority w:val="99"/>
    <w:semiHidden/>
    <w:unhideWhenUsed/>
    <w:rsid w:val="00381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Skok</dc:creator>
  <cp:keywords/>
  <dc:description/>
  <cp:lastModifiedBy>Hannah Skok</cp:lastModifiedBy>
  <cp:revision>6</cp:revision>
  <cp:lastPrinted>2016-02-04T17:20:00Z</cp:lastPrinted>
  <dcterms:created xsi:type="dcterms:W3CDTF">2016-02-04T16:28:00Z</dcterms:created>
  <dcterms:modified xsi:type="dcterms:W3CDTF">2016-02-05T15:16:00Z</dcterms:modified>
  <cp:contentStatus/>
</cp:coreProperties>
</file>